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5AE7841C" w:rsidR="009F6C80" w:rsidRPr="00310DE2" w:rsidRDefault="00BF4B70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BF4B70">
              <w:rPr>
                <w:color w:val="000000"/>
                <w:sz w:val="20"/>
                <w:szCs w:val="20"/>
              </w:rPr>
              <w:t>Não enviar dados referentes às exigências previstas no Acordo, solicitados pela autoridade do País de origem, de destino e/ou de trânsito, ou enviá-los fora de prazo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40D3DE2B" w:rsidR="008F0EEE" w:rsidRPr="00310DE2" w:rsidRDefault="00271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BF4B7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3EB36DDF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2713F7">
              <w:rPr>
                <w:color w:val="000000"/>
                <w:sz w:val="20"/>
                <w:szCs w:val="20"/>
              </w:rPr>
              <w:t>5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BF4B70">
              <w:rPr>
                <w:color w:val="000000"/>
                <w:sz w:val="20"/>
                <w:szCs w:val="20"/>
              </w:rPr>
              <w:t>2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66249B12" w:rsidR="00395D0A" w:rsidRPr="00310DE2" w:rsidRDefault="005125F6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43F3BDD1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4C4341">
              <w:rPr>
                <w:color w:val="000000" w:themeColor="text1"/>
                <w:sz w:val="20"/>
                <w:szCs w:val="20"/>
              </w:rPr>
              <w:t>; mediante fiscalização documental nas dependências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5125F6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06DBFEC" w14:textId="702F0AD8" w:rsidR="009C1A61" w:rsidRPr="005125F6" w:rsidRDefault="00BF4B70" w:rsidP="00C70D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5125F6">
              <w:rPr>
                <w:color w:val="000000"/>
                <w:sz w:val="20"/>
                <w:szCs w:val="20"/>
              </w:rPr>
              <w:t xml:space="preserve">Não </w:t>
            </w:r>
            <w:r w:rsidRPr="00BF4B70">
              <w:rPr>
                <w:color w:val="000000"/>
                <w:sz w:val="20"/>
                <w:szCs w:val="20"/>
              </w:rPr>
              <w:t>enviar dados</w:t>
            </w:r>
            <w:r w:rsidR="00953743">
              <w:rPr>
                <w:color w:val="000000"/>
                <w:sz w:val="20"/>
                <w:szCs w:val="20"/>
              </w:rPr>
              <w:t xml:space="preserve"> a respeito das operações de transporte</w:t>
            </w:r>
            <w:r w:rsidR="0081013F">
              <w:rPr>
                <w:color w:val="000000"/>
                <w:sz w:val="20"/>
                <w:szCs w:val="20"/>
              </w:rPr>
              <w:t xml:space="preserve"> internacional de carga realizadas</w:t>
            </w:r>
            <w:r w:rsidRPr="00BF4B70">
              <w:rPr>
                <w:color w:val="000000"/>
                <w:sz w:val="20"/>
                <w:szCs w:val="20"/>
              </w:rPr>
              <w:t xml:space="preserve">, </w:t>
            </w:r>
            <w:r w:rsidR="0081013F">
              <w:rPr>
                <w:color w:val="000000"/>
                <w:sz w:val="20"/>
                <w:szCs w:val="20"/>
              </w:rPr>
              <w:t xml:space="preserve">nos termos </w:t>
            </w:r>
            <w:r w:rsidRPr="00BF4B70">
              <w:rPr>
                <w:color w:val="000000"/>
                <w:sz w:val="20"/>
                <w:szCs w:val="20"/>
              </w:rPr>
              <w:t xml:space="preserve">solicitados pela autoridade </w:t>
            </w:r>
            <w:r w:rsidR="005D3DFB">
              <w:rPr>
                <w:color w:val="000000"/>
                <w:sz w:val="20"/>
                <w:szCs w:val="20"/>
              </w:rPr>
              <w:t xml:space="preserve">de transporte </w:t>
            </w:r>
            <w:r w:rsidRPr="00BF4B70">
              <w:rPr>
                <w:color w:val="000000"/>
                <w:sz w:val="20"/>
                <w:szCs w:val="20"/>
              </w:rPr>
              <w:t xml:space="preserve">do País de origem, de destino e/ou de trânsito, ou enviá-los fora </w:t>
            </w:r>
            <w:r w:rsidR="005D3DFB">
              <w:rPr>
                <w:color w:val="000000"/>
                <w:sz w:val="20"/>
                <w:szCs w:val="20"/>
              </w:rPr>
              <w:t xml:space="preserve">do prazo estipulado pela </w:t>
            </w:r>
            <w:r w:rsidR="005D3DFB" w:rsidRPr="005125F6">
              <w:rPr>
                <w:color w:val="000000"/>
                <w:sz w:val="20"/>
                <w:szCs w:val="20"/>
              </w:rPr>
              <w:t>autoridade</w:t>
            </w:r>
            <w:r w:rsidR="000C6C0B" w:rsidRPr="005125F6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BA9661" w14:textId="3C569E3E" w:rsidR="009334C0" w:rsidRDefault="000C6C0B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haja obrigação prévia do transportador</w:t>
            </w:r>
            <w:r w:rsidR="00DC1BFD">
              <w:rPr>
                <w:color w:val="000000"/>
                <w:sz w:val="20"/>
                <w:szCs w:val="20"/>
              </w:rPr>
              <w:t xml:space="preserve"> informar a operação de transporte em </w:t>
            </w:r>
            <w:r w:rsidR="0066735C">
              <w:rPr>
                <w:color w:val="000000"/>
                <w:sz w:val="20"/>
                <w:szCs w:val="20"/>
              </w:rPr>
              <w:t>norma</w:t>
            </w:r>
            <w:r w:rsidR="00DC1BFD">
              <w:rPr>
                <w:color w:val="000000"/>
                <w:sz w:val="20"/>
                <w:szCs w:val="20"/>
              </w:rPr>
              <w:t xml:space="preserve"> nacional ou </w:t>
            </w:r>
            <w:r w:rsidR="0066735C">
              <w:rPr>
                <w:color w:val="000000"/>
                <w:sz w:val="20"/>
                <w:szCs w:val="20"/>
              </w:rPr>
              <w:t>acordos bilaterais ou multilaterais</w:t>
            </w:r>
            <w:r w:rsidR="00227ECF">
              <w:rPr>
                <w:color w:val="000000"/>
                <w:sz w:val="20"/>
                <w:szCs w:val="20"/>
              </w:rPr>
              <w:t>, utilizar o enquadramento previsto na ficha 5201.</w:t>
            </w:r>
          </w:p>
          <w:p w14:paraId="64E9122A" w14:textId="29FB9C6F" w:rsidR="0066735C" w:rsidRDefault="00801905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Dados relativos a operações</w:t>
            </w:r>
            <w:r w:rsidR="003B71BD">
              <w:rPr>
                <w:color w:val="000000"/>
                <w:sz w:val="20"/>
                <w:szCs w:val="20"/>
              </w:rPr>
              <w:t xml:space="preserve"> não abarcadas pelo ATIT, ou envolvendo dados que não estejam contidos nos documentos de transporte exigíveis nessas operações.</w:t>
            </w:r>
          </w:p>
          <w:p w14:paraId="0E0DB726" w14:textId="2E704126" w:rsidR="00100847" w:rsidRPr="009F0598" w:rsidRDefault="00100847" w:rsidP="00C93650">
            <w:pPr>
              <w:pStyle w:val="Pargrafoda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4520473" w14:textId="1D5DFCAE" w:rsidR="00BF2E4A" w:rsidRPr="005125F6" w:rsidRDefault="00E716F1" w:rsidP="00BF2E4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left="108" w:right="95" w:firstLine="38"/>
              <w:jc w:val="both"/>
              <w:rPr>
                <w:color w:val="000000"/>
                <w:sz w:val="20"/>
                <w:szCs w:val="20"/>
              </w:rPr>
            </w:pPr>
            <w:r w:rsidRPr="005125F6">
              <w:rPr>
                <w:color w:val="000000"/>
                <w:sz w:val="20"/>
                <w:szCs w:val="20"/>
              </w:rPr>
              <w:t xml:space="preserve"> </w:t>
            </w:r>
            <w:r w:rsidR="00586B05" w:rsidRPr="005125F6">
              <w:rPr>
                <w:color w:val="000000"/>
                <w:sz w:val="20"/>
                <w:szCs w:val="20"/>
              </w:rPr>
              <w:t xml:space="preserve">Descrever </w:t>
            </w:r>
            <w:r w:rsidR="00586B05">
              <w:rPr>
                <w:color w:val="000000"/>
                <w:sz w:val="20"/>
                <w:szCs w:val="20"/>
              </w:rPr>
              <w:t>quais informações e de que forma foram solicitadas,</w:t>
            </w:r>
            <w:r w:rsidR="00895BBF">
              <w:rPr>
                <w:color w:val="000000"/>
                <w:sz w:val="20"/>
                <w:szCs w:val="20"/>
              </w:rPr>
              <w:t xml:space="preserve"> </w:t>
            </w:r>
            <w:r w:rsidR="00586B05">
              <w:rPr>
                <w:color w:val="000000"/>
                <w:sz w:val="20"/>
                <w:szCs w:val="20"/>
              </w:rPr>
              <w:t>assim como o prazo final para envio</w:t>
            </w:r>
            <w:r w:rsidR="00301265">
              <w:rPr>
                <w:color w:val="000000"/>
                <w:sz w:val="20"/>
                <w:szCs w:val="20"/>
              </w:rPr>
              <w:t xml:space="preserve"> e o endereço físico ou eletrônico para o qual a solicitação foi </w:t>
            </w:r>
            <w:r w:rsidR="00301265" w:rsidRPr="005125F6">
              <w:rPr>
                <w:color w:val="000000"/>
                <w:sz w:val="20"/>
                <w:szCs w:val="20"/>
              </w:rPr>
              <w:t>enviada.</w:t>
            </w:r>
            <w:r w:rsidR="00C874D0" w:rsidRPr="005125F6">
              <w:rPr>
                <w:color w:val="000000"/>
                <w:sz w:val="20"/>
                <w:szCs w:val="20"/>
              </w:rPr>
              <w:t xml:space="preserve"> </w:t>
            </w:r>
          </w:p>
          <w:p w14:paraId="2474D533" w14:textId="39B373E1" w:rsidR="00471F8B" w:rsidRPr="005125F6" w:rsidRDefault="00471F8B" w:rsidP="00895BBF">
            <w:pPr>
              <w:pStyle w:val="PargrafodaLista"/>
              <w:tabs>
                <w:tab w:val="left" w:pos="425"/>
              </w:tabs>
              <w:spacing w:after="240"/>
              <w:ind w:left="142" w:right="95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7A52113C" w14:textId="4CE75C26" w:rsidR="005D459F" w:rsidRPr="00310DE2" w:rsidRDefault="005D459F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uso deste enquadramento não deve obstaculizar </w:t>
            </w:r>
            <w:r w:rsidR="00C316F3">
              <w:rPr>
                <w:color w:val="000000"/>
                <w:sz w:val="20"/>
                <w:szCs w:val="20"/>
              </w:rPr>
              <w:t xml:space="preserve">a continuação do serviço de </w:t>
            </w:r>
            <w:r>
              <w:rPr>
                <w:color w:val="000000"/>
                <w:sz w:val="20"/>
                <w:szCs w:val="20"/>
              </w:rPr>
              <w:t>transporte</w:t>
            </w:r>
            <w:r w:rsidR="00C316F3">
              <w:rPr>
                <w:color w:val="000000"/>
                <w:sz w:val="20"/>
                <w:szCs w:val="20"/>
              </w:rPr>
              <w:t xml:space="preserve"> prestado pela empresa.</w:t>
            </w:r>
          </w:p>
          <w:p w14:paraId="3123D973" w14:textId="7546449B" w:rsidR="009F7971" w:rsidRPr="004C3919" w:rsidRDefault="009F7971" w:rsidP="004C3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1F61C81A" w:rsidR="001918B0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95A7AA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1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0AD1"/>
    <w:rsid w:val="00004383"/>
    <w:rsid w:val="00011656"/>
    <w:rsid w:val="00031C8A"/>
    <w:rsid w:val="00041BC4"/>
    <w:rsid w:val="0004379C"/>
    <w:rsid w:val="00052F38"/>
    <w:rsid w:val="000568D4"/>
    <w:rsid w:val="000578A7"/>
    <w:rsid w:val="00085D1C"/>
    <w:rsid w:val="000925FA"/>
    <w:rsid w:val="000943F7"/>
    <w:rsid w:val="000B0978"/>
    <w:rsid w:val="000B56F8"/>
    <w:rsid w:val="000C56AC"/>
    <w:rsid w:val="000C695F"/>
    <w:rsid w:val="000C6C0B"/>
    <w:rsid w:val="000C7303"/>
    <w:rsid w:val="000C7523"/>
    <w:rsid w:val="000D4EA5"/>
    <w:rsid w:val="000D5481"/>
    <w:rsid w:val="000D574C"/>
    <w:rsid w:val="000D64EA"/>
    <w:rsid w:val="000F1BA7"/>
    <w:rsid w:val="000F1CBD"/>
    <w:rsid w:val="00100847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7FE1"/>
    <w:rsid w:val="00182649"/>
    <w:rsid w:val="00182D17"/>
    <w:rsid w:val="00190C29"/>
    <w:rsid w:val="001918B0"/>
    <w:rsid w:val="001A2442"/>
    <w:rsid w:val="001B1053"/>
    <w:rsid w:val="001B3ACA"/>
    <w:rsid w:val="001C00EE"/>
    <w:rsid w:val="001C4196"/>
    <w:rsid w:val="001C5AC6"/>
    <w:rsid w:val="001E1005"/>
    <w:rsid w:val="001F2385"/>
    <w:rsid w:val="001F4327"/>
    <w:rsid w:val="001F6F68"/>
    <w:rsid w:val="001F7DBD"/>
    <w:rsid w:val="00212724"/>
    <w:rsid w:val="0022648E"/>
    <w:rsid w:val="00227ECF"/>
    <w:rsid w:val="002300C1"/>
    <w:rsid w:val="00240FC7"/>
    <w:rsid w:val="0025056D"/>
    <w:rsid w:val="00254A58"/>
    <w:rsid w:val="002557A4"/>
    <w:rsid w:val="00256524"/>
    <w:rsid w:val="00257710"/>
    <w:rsid w:val="002713F7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C7BF0"/>
    <w:rsid w:val="002E0A3B"/>
    <w:rsid w:val="002E6065"/>
    <w:rsid w:val="00301265"/>
    <w:rsid w:val="00304CB1"/>
    <w:rsid w:val="00310DE2"/>
    <w:rsid w:val="0032025F"/>
    <w:rsid w:val="0032061F"/>
    <w:rsid w:val="00342FF8"/>
    <w:rsid w:val="00345E42"/>
    <w:rsid w:val="00356FD1"/>
    <w:rsid w:val="00361249"/>
    <w:rsid w:val="0036690C"/>
    <w:rsid w:val="00371DBF"/>
    <w:rsid w:val="003760DF"/>
    <w:rsid w:val="0038632B"/>
    <w:rsid w:val="0039156F"/>
    <w:rsid w:val="0039442D"/>
    <w:rsid w:val="00395D0A"/>
    <w:rsid w:val="003A3CA7"/>
    <w:rsid w:val="003B71BD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3919"/>
    <w:rsid w:val="004C4341"/>
    <w:rsid w:val="004C4CAB"/>
    <w:rsid w:val="004C7FE5"/>
    <w:rsid w:val="004E76F9"/>
    <w:rsid w:val="004F7F7E"/>
    <w:rsid w:val="00500AEB"/>
    <w:rsid w:val="005011E6"/>
    <w:rsid w:val="0050244E"/>
    <w:rsid w:val="00507660"/>
    <w:rsid w:val="005125F6"/>
    <w:rsid w:val="005142FF"/>
    <w:rsid w:val="00517998"/>
    <w:rsid w:val="00523D88"/>
    <w:rsid w:val="00541890"/>
    <w:rsid w:val="00553BDE"/>
    <w:rsid w:val="005663F6"/>
    <w:rsid w:val="00581FDD"/>
    <w:rsid w:val="00586B05"/>
    <w:rsid w:val="00594127"/>
    <w:rsid w:val="005A4A9A"/>
    <w:rsid w:val="005C004C"/>
    <w:rsid w:val="005C0EDE"/>
    <w:rsid w:val="005D17A8"/>
    <w:rsid w:val="005D3DFB"/>
    <w:rsid w:val="005D459F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6735C"/>
    <w:rsid w:val="0067076F"/>
    <w:rsid w:val="00673264"/>
    <w:rsid w:val="00673E1B"/>
    <w:rsid w:val="00676F4F"/>
    <w:rsid w:val="00697BD9"/>
    <w:rsid w:val="006A073F"/>
    <w:rsid w:val="006C39C7"/>
    <w:rsid w:val="006C7234"/>
    <w:rsid w:val="006E0676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932"/>
    <w:rsid w:val="00762B9D"/>
    <w:rsid w:val="0077264C"/>
    <w:rsid w:val="007776E1"/>
    <w:rsid w:val="007845AD"/>
    <w:rsid w:val="007960FE"/>
    <w:rsid w:val="007B285C"/>
    <w:rsid w:val="007B5FA8"/>
    <w:rsid w:val="007B7B4F"/>
    <w:rsid w:val="007C24B1"/>
    <w:rsid w:val="007D1C3D"/>
    <w:rsid w:val="007D2CF1"/>
    <w:rsid w:val="007D3356"/>
    <w:rsid w:val="007D59AC"/>
    <w:rsid w:val="007D6BD5"/>
    <w:rsid w:val="007F2377"/>
    <w:rsid w:val="007F7496"/>
    <w:rsid w:val="00800C65"/>
    <w:rsid w:val="00801905"/>
    <w:rsid w:val="00805AB9"/>
    <w:rsid w:val="00807B1E"/>
    <w:rsid w:val="0081013F"/>
    <w:rsid w:val="00811175"/>
    <w:rsid w:val="00811F78"/>
    <w:rsid w:val="00812201"/>
    <w:rsid w:val="00815707"/>
    <w:rsid w:val="00826CD9"/>
    <w:rsid w:val="00834D89"/>
    <w:rsid w:val="0083605E"/>
    <w:rsid w:val="0084466C"/>
    <w:rsid w:val="00851646"/>
    <w:rsid w:val="008532B6"/>
    <w:rsid w:val="00857858"/>
    <w:rsid w:val="008624B2"/>
    <w:rsid w:val="00870534"/>
    <w:rsid w:val="008852F5"/>
    <w:rsid w:val="00885E06"/>
    <w:rsid w:val="0088716A"/>
    <w:rsid w:val="008957BF"/>
    <w:rsid w:val="00895BBF"/>
    <w:rsid w:val="008A4ECB"/>
    <w:rsid w:val="008A69B6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334C0"/>
    <w:rsid w:val="00943A0F"/>
    <w:rsid w:val="00947BF1"/>
    <w:rsid w:val="00947F8C"/>
    <w:rsid w:val="009501A8"/>
    <w:rsid w:val="00953743"/>
    <w:rsid w:val="0095784A"/>
    <w:rsid w:val="0097647E"/>
    <w:rsid w:val="00977B50"/>
    <w:rsid w:val="009933C2"/>
    <w:rsid w:val="00993C62"/>
    <w:rsid w:val="0099530C"/>
    <w:rsid w:val="009A0FE8"/>
    <w:rsid w:val="009A4634"/>
    <w:rsid w:val="009B00C9"/>
    <w:rsid w:val="009B0A54"/>
    <w:rsid w:val="009B5358"/>
    <w:rsid w:val="009C1A61"/>
    <w:rsid w:val="009C7A5D"/>
    <w:rsid w:val="009D10F3"/>
    <w:rsid w:val="009D608C"/>
    <w:rsid w:val="009E1BE5"/>
    <w:rsid w:val="009E6626"/>
    <w:rsid w:val="009F0598"/>
    <w:rsid w:val="009F6C80"/>
    <w:rsid w:val="009F7971"/>
    <w:rsid w:val="00A015C4"/>
    <w:rsid w:val="00A0342B"/>
    <w:rsid w:val="00A13F63"/>
    <w:rsid w:val="00A151C1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B02A67"/>
    <w:rsid w:val="00B04A4B"/>
    <w:rsid w:val="00B109C7"/>
    <w:rsid w:val="00B32709"/>
    <w:rsid w:val="00B46A80"/>
    <w:rsid w:val="00B47BD8"/>
    <w:rsid w:val="00B654F8"/>
    <w:rsid w:val="00B657F7"/>
    <w:rsid w:val="00B67960"/>
    <w:rsid w:val="00B70377"/>
    <w:rsid w:val="00B7713B"/>
    <w:rsid w:val="00BA0ED8"/>
    <w:rsid w:val="00BB49E5"/>
    <w:rsid w:val="00BB750E"/>
    <w:rsid w:val="00BC298F"/>
    <w:rsid w:val="00BD2B00"/>
    <w:rsid w:val="00BD3F48"/>
    <w:rsid w:val="00BD51CB"/>
    <w:rsid w:val="00BE289A"/>
    <w:rsid w:val="00BF0311"/>
    <w:rsid w:val="00BF2E4A"/>
    <w:rsid w:val="00BF4B70"/>
    <w:rsid w:val="00C006E9"/>
    <w:rsid w:val="00C07045"/>
    <w:rsid w:val="00C077B4"/>
    <w:rsid w:val="00C10DA7"/>
    <w:rsid w:val="00C20487"/>
    <w:rsid w:val="00C316F3"/>
    <w:rsid w:val="00C533DC"/>
    <w:rsid w:val="00C56F43"/>
    <w:rsid w:val="00C57767"/>
    <w:rsid w:val="00C62735"/>
    <w:rsid w:val="00C70DB6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7305"/>
    <w:rsid w:val="00D55238"/>
    <w:rsid w:val="00D63A3D"/>
    <w:rsid w:val="00D63DD4"/>
    <w:rsid w:val="00D77E98"/>
    <w:rsid w:val="00D80E92"/>
    <w:rsid w:val="00D91131"/>
    <w:rsid w:val="00DA21CB"/>
    <w:rsid w:val="00DA6186"/>
    <w:rsid w:val="00DA6897"/>
    <w:rsid w:val="00DB6838"/>
    <w:rsid w:val="00DC1BFD"/>
    <w:rsid w:val="00DF7397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95015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16</cp:revision>
  <dcterms:created xsi:type="dcterms:W3CDTF">2025-10-12T21:38:00Z</dcterms:created>
  <dcterms:modified xsi:type="dcterms:W3CDTF">2025-10-13T23:08:00Z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